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1DC67" w14:textId="5CC31237" w:rsidR="000E1CC4" w:rsidRDefault="00280263" w:rsidP="0028026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Р</w:t>
      </w:r>
      <w:r w:rsidR="000E1CC4">
        <w:rPr>
          <w:rFonts w:ascii="Times New Roman" w:hAnsi="Times New Roman"/>
          <w:b/>
          <w:bCs/>
          <w:sz w:val="28"/>
          <w:szCs w:val="28"/>
        </w:rPr>
        <w:t>азвивающие упражнения на развитие воображения</w:t>
      </w:r>
    </w:p>
    <w:p w14:paraId="75613BB3" w14:textId="77777777" w:rsidR="000E1CC4" w:rsidRDefault="000E1CC4" w:rsidP="000E1CC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 «Пантомима»</w:t>
      </w:r>
    </w:p>
    <w:p w14:paraId="2E3C2B87" w14:textId="77777777" w:rsidR="000E1CC4" w:rsidRDefault="000E1CC4" w:rsidP="000E1C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Попросите ребенка изобразить жестами, мимикой, звуками какой-либо предмет (поезд, машину, чайник, самолет» или какое-нибудь действие (умывание, расчёсывание, рисование, плавание).</w:t>
      </w:r>
      <w:proofErr w:type="gramEnd"/>
      <w:r>
        <w:rPr>
          <w:rFonts w:ascii="Times New Roman" w:hAnsi="Times New Roman"/>
          <w:sz w:val="28"/>
          <w:szCs w:val="28"/>
        </w:rPr>
        <w:t xml:space="preserve"> Поиграйте в «</w:t>
      </w:r>
      <w:proofErr w:type="spellStart"/>
      <w:r>
        <w:rPr>
          <w:rFonts w:ascii="Times New Roman" w:hAnsi="Times New Roman"/>
          <w:sz w:val="28"/>
          <w:szCs w:val="28"/>
        </w:rPr>
        <w:t>угадайку</w:t>
      </w:r>
      <w:proofErr w:type="spellEnd"/>
      <w:r>
        <w:rPr>
          <w:rFonts w:ascii="Times New Roman" w:hAnsi="Times New Roman"/>
          <w:sz w:val="28"/>
          <w:szCs w:val="28"/>
        </w:rPr>
        <w:t>». Ребенок угадывает, что вы изображаете, а затем наоборот - вы должны догадаться, что изображает ребенок.</w:t>
      </w:r>
    </w:p>
    <w:p w14:paraId="555EAA4A" w14:textId="429EC290" w:rsidR="000E1CC4" w:rsidRDefault="000E1CC4" w:rsidP="000E1CC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Приемы, помогающие запоминанию</w:t>
      </w:r>
    </w:p>
    <w:p w14:paraId="2BB7C754" w14:textId="77777777" w:rsidR="000E1CC4" w:rsidRDefault="000E1CC4" w:rsidP="000E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ребенок затрудняется повторить слова, которые вы ему назвали, дайте ему бумагу и цветные карандаши. Предложите к каждому слову сделать рисунок, который помог бы </w:t>
      </w:r>
      <w:proofErr w:type="gramStart"/>
      <w:r>
        <w:rPr>
          <w:rFonts w:ascii="Times New Roman" w:hAnsi="Times New Roman"/>
          <w:sz w:val="28"/>
          <w:szCs w:val="28"/>
        </w:rPr>
        <w:t>ему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 вспомнить эти слова. То же самое можно попросить сделать ребенка и при прочтении фраз. Ребенок сам выбирает, что и как он будет рисовать. Главное, чтобы это помогло ему вспомнить прочитанное. Такой прием позволяет значительно повысить продуктивность запоминания.</w:t>
      </w:r>
    </w:p>
    <w:p w14:paraId="4466B150" w14:textId="77777777" w:rsidR="000E1CC4" w:rsidRDefault="000E1CC4" w:rsidP="000E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называете семь фраз.</w:t>
      </w:r>
    </w:p>
    <w:p w14:paraId="32AD3510" w14:textId="77777777" w:rsidR="000E1CC4" w:rsidRDefault="000E1CC4" w:rsidP="000E1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Мальчику холодно.</w:t>
      </w:r>
    </w:p>
    <w:p w14:paraId="39D968FA" w14:textId="77777777" w:rsidR="000E1CC4" w:rsidRDefault="000E1CC4" w:rsidP="000E1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плачет.</w:t>
      </w:r>
    </w:p>
    <w:p w14:paraId="649D0134" w14:textId="77777777" w:rsidR="000E1CC4" w:rsidRDefault="000E1CC4" w:rsidP="000E1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сердиться.</w:t>
      </w:r>
    </w:p>
    <w:p w14:paraId="7644258B" w14:textId="77777777" w:rsidR="000E1CC4" w:rsidRDefault="000E1CC4" w:rsidP="000E1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отдыхает.</w:t>
      </w:r>
    </w:p>
    <w:p w14:paraId="2F6136CA" w14:textId="77777777" w:rsidR="000E1CC4" w:rsidRDefault="000E1CC4" w:rsidP="000E1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читает.</w:t>
      </w:r>
    </w:p>
    <w:p w14:paraId="3F7FAF6F" w14:textId="77777777" w:rsidR="000E1CC4" w:rsidRDefault="000E1CC4" w:rsidP="000E1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гуляют.</w:t>
      </w:r>
    </w:p>
    <w:p w14:paraId="207A1D2D" w14:textId="77777777" w:rsidR="000E1CC4" w:rsidRDefault="000E1CC4" w:rsidP="000E1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 спать.</w:t>
      </w:r>
    </w:p>
    <w:p w14:paraId="07BE17C0" w14:textId="77777777" w:rsidR="000E1CC4" w:rsidRDefault="000E1CC4" w:rsidP="000E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к каждой фразе сделан рисунок, предложите ребенку точно воспроизвести все семь фраз. Если возникают трудности, помогите подсказкой. На следующий день снова попробуйте повторить фразы с помощью его рисунков. Отметьте, сколько фраз повторяет ребенок через день, помогают ли ему рисунки. Если вспоминаются 6-7 фраз – это хороший результат.</w:t>
      </w:r>
    </w:p>
    <w:p w14:paraId="22A1D068" w14:textId="77777777" w:rsidR="000E1CC4" w:rsidRDefault="000E1CC4" w:rsidP="000E1CC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 «Как это можно использовать»</w:t>
      </w:r>
    </w:p>
    <w:p w14:paraId="34C4ED57" w14:textId="77777777" w:rsidR="000E1CC4" w:rsidRDefault="000E1CC4" w:rsidP="000E1C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Предложите ребенку </w:t>
      </w:r>
      <w:proofErr w:type="gramStart"/>
      <w:r>
        <w:rPr>
          <w:rFonts w:ascii="Times New Roman" w:hAnsi="Times New Roman"/>
          <w:sz w:val="28"/>
          <w:szCs w:val="28"/>
        </w:rPr>
        <w:t>найти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большее число вариантов использования какого-либо предмета. Например, вы называете слово «карандаш», а ребенок придумывает, как можно использовать этот предмет. Называет такие варианты: рисовать, писать, использовать как палочку, указку, градусник для куклы, скалку для раскатывания теста, удочку и т. д.</w:t>
      </w:r>
    </w:p>
    <w:p w14:paraId="0B3D601E" w14:textId="77777777" w:rsidR="00E1796D" w:rsidRDefault="00E1796D" w:rsidP="000E1CC4">
      <w:pPr>
        <w:jc w:val="both"/>
      </w:pPr>
    </w:p>
    <w:sectPr w:rsidR="00E1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72CE"/>
    <w:multiLevelType w:val="hybridMultilevel"/>
    <w:tmpl w:val="16DC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F2"/>
    <w:rsid w:val="000E1CC4"/>
    <w:rsid w:val="001455C2"/>
    <w:rsid w:val="00280263"/>
    <w:rsid w:val="009C42F2"/>
    <w:rsid w:val="00E1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2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ЮЮГ</cp:lastModifiedBy>
  <cp:revision>2</cp:revision>
  <dcterms:created xsi:type="dcterms:W3CDTF">2020-04-09T07:43:00Z</dcterms:created>
  <dcterms:modified xsi:type="dcterms:W3CDTF">2020-04-09T07:43:00Z</dcterms:modified>
</cp:coreProperties>
</file>