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99" w:rsidRPr="00327199" w:rsidRDefault="00327199" w:rsidP="0032719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27199">
        <w:rPr>
          <w:rFonts w:ascii="Times New Roman" w:hAnsi="Times New Roman"/>
          <w:b/>
          <w:sz w:val="24"/>
          <w:szCs w:val="24"/>
        </w:rPr>
        <w:t xml:space="preserve">Краевое государственное бюджетное общеобразовательное учреждение </w:t>
      </w:r>
      <w:r w:rsidRPr="00327199">
        <w:rPr>
          <w:rFonts w:ascii="Times New Roman" w:hAnsi="Times New Roman"/>
          <w:b/>
          <w:caps/>
          <w:sz w:val="24"/>
          <w:szCs w:val="24"/>
        </w:rPr>
        <w:t>«Норильская общеобразовательная школа-интернат»</w:t>
      </w: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P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P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327199">
        <w:rPr>
          <w:rFonts w:ascii="Times New Roman" w:hAnsi="Times New Roman"/>
          <w:sz w:val="32"/>
          <w:szCs w:val="32"/>
        </w:rPr>
        <w:t xml:space="preserve">Выступление на педсовете школы </w:t>
      </w: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P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32719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27199">
        <w:rPr>
          <w:rFonts w:ascii="Times New Roman" w:eastAsia="Times New Roman" w:hAnsi="Times New Roman"/>
          <w:b/>
          <w:sz w:val="28"/>
          <w:szCs w:val="28"/>
          <w:lang w:eastAsia="x-none"/>
        </w:rPr>
        <w:t>Совершенствование комплекса образовательных услуг предоставляемых детям с ОВЗ с ФГОС образования обучающихся с умственной отсталостью (интеллектуальными нарушениями)»</w:t>
      </w: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P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P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27199">
        <w:rPr>
          <w:rFonts w:ascii="Times New Roman" w:hAnsi="Times New Roman"/>
          <w:sz w:val="32"/>
          <w:szCs w:val="32"/>
        </w:rPr>
        <w:t>по теме</w:t>
      </w:r>
      <w:r w:rsidR="00157CB2">
        <w:rPr>
          <w:rFonts w:ascii="Times New Roman" w:hAnsi="Times New Roman"/>
          <w:sz w:val="32"/>
          <w:szCs w:val="32"/>
        </w:rPr>
        <w:t>:</w:t>
      </w:r>
      <w:bookmarkStart w:id="0" w:name="_GoBack"/>
      <w:bookmarkEnd w:id="0"/>
      <w:r w:rsidRPr="00327199">
        <w:rPr>
          <w:rFonts w:ascii="Times New Roman" w:hAnsi="Times New Roman"/>
          <w:sz w:val="32"/>
          <w:szCs w:val="32"/>
        </w:rPr>
        <w:t xml:space="preserve"> </w:t>
      </w:r>
      <w:r w:rsidRPr="00327199">
        <w:rPr>
          <w:rFonts w:ascii="Times New Roman" w:hAnsi="Times New Roman"/>
          <w:b/>
          <w:sz w:val="32"/>
          <w:szCs w:val="32"/>
        </w:rPr>
        <w:t>«Теоретические основы составления СИПР»</w:t>
      </w:r>
    </w:p>
    <w:p w:rsidR="00327199" w:rsidRP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7199" w:rsidRPr="001206EC" w:rsidRDefault="00327199" w:rsidP="00327199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1206EC">
        <w:rPr>
          <w:rFonts w:ascii="Times New Roman" w:hAnsi="Times New Roman"/>
          <w:b/>
          <w:sz w:val="32"/>
          <w:szCs w:val="32"/>
        </w:rPr>
        <w:t>Савчук Л.В.</w:t>
      </w:r>
    </w:p>
    <w:p w:rsidR="00327199" w:rsidRPr="001206EC" w:rsidRDefault="00327199" w:rsidP="00327199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206EC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327199" w:rsidRDefault="00327199" w:rsidP="00327199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327199" w:rsidRPr="001206EC" w:rsidRDefault="00327199" w:rsidP="0032719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206EC">
        <w:rPr>
          <w:rFonts w:ascii="Times New Roman" w:hAnsi="Times New Roman"/>
          <w:sz w:val="28"/>
          <w:szCs w:val="28"/>
        </w:rPr>
        <w:t>Норильск 2016</w:t>
      </w:r>
    </w:p>
    <w:p w:rsidR="00CC3A7F" w:rsidRDefault="00CC3A7F" w:rsidP="00CC3A7F">
      <w:pPr>
        <w:pStyle w:val="Default"/>
        <w:pageBreakBefore/>
        <w:spacing w:before="240" w:after="100" w:afterAutospacing="1" w:line="360" w:lineRule="auto"/>
        <w:contextualSpacing/>
        <w:rPr>
          <w:color w:val="auto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Слайд 2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Особые образовательные потребности детей с умеренной, тяжелой, глубокой умственной отсталостью, с ТМНР диктуют необходимость </w:t>
      </w:r>
      <w:r>
        <w:rPr>
          <w:bCs/>
          <w:sz w:val="28"/>
          <w:szCs w:val="28"/>
        </w:rPr>
        <w:t>специальной индивидуальной программы развития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их обучения и воспитания. Целью реализации такой программы является обретение обучающимся таких жизненных компетенций, которые позволяют ему достигать максимально возможной самостоятельности в решении </w:t>
      </w:r>
      <w:r>
        <w:rPr>
          <w:color w:val="auto"/>
          <w:sz w:val="28"/>
          <w:szCs w:val="28"/>
        </w:rPr>
        <w:t xml:space="preserve">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каждого обучающегося пределах.                                                                    </w:t>
      </w:r>
      <w:proofErr w:type="gramStart"/>
      <w:r>
        <w:rPr>
          <w:b/>
          <w:i/>
          <w:color w:val="auto"/>
          <w:sz w:val="28"/>
          <w:szCs w:val="28"/>
        </w:rPr>
        <w:t>Слайд 3</w:t>
      </w:r>
      <w:r>
        <w:rPr>
          <w:color w:val="auto"/>
          <w:sz w:val="28"/>
          <w:szCs w:val="28"/>
        </w:rPr>
        <w:t>.Специальная индивидуальная программа развития (СИПР) разрабатывается на основе адаптированной основной общеобразовательной программы и нацелена на образование детей с умеренной, тяжелой, глубокой умственной отсталостью, с ТМНР с учетом их индивидуальных образовательных потребностей.</w:t>
      </w:r>
      <w:proofErr w:type="gramEnd"/>
      <w:r>
        <w:rPr>
          <w:color w:val="auto"/>
          <w:sz w:val="28"/>
          <w:szCs w:val="28"/>
        </w:rPr>
        <w:t xml:space="preserve"> СИПР составляется на ограниченный период времени (один год). В ее разработке принимают участие все специалисты, работающие с ребенком в образовательной организации, при участии его родителей. </w:t>
      </w:r>
    </w:p>
    <w:p w:rsidR="00CC3A7F" w:rsidRDefault="00CC3A7F" w:rsidP="00CC3A7F">
      <w:pPr>
        <w:pStyle w:val="Default"/>
        <w:spacing w:before="240" w:after="100" w:afterAutospacing="1" w:line="360" w:lineRule="auto"/>
        <w:contextualSpacing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  Слайд 4.Структура специальной индивидуальной программы развития   включает</w:t>
      </w:r>
      <w:r>
        <w:rPr>
          <w:i/>
          <w:color w:val="auto"/>
          <w:sz w:val="28"/>
          <w:szCs w:val="28"/>
        </w:rPr>
        <w:t xml:space="preserve">: </w:t>
      </w:r>
    </w:p>
    <w:p w:rsidR="00CC3A7F" w:rsidRDefault="00CC3A7F" w:rsidP="00CC3A7F">
      <w:pPr>
        <w:pStyle w:val="Default"/>
        <w:numPr>
          <w:ilvl w:val="0"/>
          <w:numId w:val="1"/>
        </w:numPr>
        <w:spacing w:before="240" w:after="100" w:afterAutospacing="1" w:line="360" w:lineRule="auto"/>
        <w:ind w:left="0"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общие сведения о ребёнке;</w:t>
      </w:r>
    </w:p>
    <w:p w:rsidR="00CC3A7F" w:rsidRDefault="00CC3A7F" w:rsidP="00CC3A7F">
      <w:pPr>
        <w:pStyle w:val="Default"/>
        <w:numPr>
          <w:ilvl w:val="0"/>
          <w:numId w:val="1"/>
        </w:numPr>
        <w:spacing w:before="240" w:after="100" w:afterAutospacing="1" w:line="360" w:lineRule="auto"/>
        <w:ind w:left="0"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характеристика; </w:t>
      </w:r>
    </w:p>
    <w:p w:rsidR="00CC3A7F" w:rsidRDefault="00CC3A7F" w:rsidP="00CC3A7F">
      <w:pPr>
        <w:pStyle w:val="Default"/>
        <w:numPr>
          <w:ilvl w:val="0"/>
          <w:numId w:val="1"/>
        </w:numPr>
        <w:spacing w:before="240" w:after="100" w:afterAutospacing="1" w:line="360" w:lineRule="auto"/>
        <w:ind w:left="0"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индивидуальный учебный план; </w:t>
      </w:r>
    </w:p>
    <w:p w:rsidR="00CC3A7F" w:rsidRDefault="00CC3A7F" w:rsidP="00CC3A7F">
      <w:pPr>
        <w:pStyle w:val="Default"/>
        <w:numPr>
          <w:ilvl w:val="0"/>
          <w:numId w:val="1"/>
        </w:numPr>
        <w:spacing w:before="240" w:after="100" w:afterAutospacing="1" w:line="360" w:lineRule="auto"/>
        <w:ind w:left="0"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образования в условиях организации и семьи;</w:t>
      </w:r>
    </w:p>
    <w:p w:rsidR="00CC3A7F" w:rsidRDefault="00CC3A7F" w:rsidP="00CC3A7F">
      <w:pPr>
        <w:pStyle w:val="Default"/>
        <w:numPr>
          <w:ilvl w:val="0"/>
          <w:numId w:val="1"/>
        </w:numPr>
        <w:spacing w:before="240" w:after="100" w:afterAutospacing="1" w:line="360" w:lineRule="auto"/>
        <w:ind w:left="0"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организация реализации потребности в уходе и присмотре;</w:t>
      </w:r>
    </w:p>
    <w:p w:rsidR="00CC3A7F" w:rsidRDefault="00CC3A7F" w:rsidP="00CC3A7F">
      <w:pPr>
        <w:pStyle w:val="Default"/>
        <w:numPr>
          <w:ilvl w:val="0"/>
          <w:numId w:val="1"/>
        </w:numPr>
        <w:spacing w:before="240" w:after="100" w:afterAutospacing="1" w:line="360" w:lineRule="auto"/>
        <w:ind w:left="0"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внеурочная деятельность </w:t>
      </w:r>
      <w:proofErr w:type="gramStart"/>
      <w:r>
        <w:rPr>
          <w:color w:val="auto"/>
          <w:sz w:val="28"/>
          <w:szCs w:val="28"/>
        </w:rPr>
        <w:t>обучающегося</w:t>
      </w:r>
      <w:proofErr w:type="gramEnd"/>
      <w:r>
        <w:rPr>
          <w:color w:val="auto"/>
          <w:sz w:val="28"/>
          <w:szCs w:val="28"/>
        </w:rPr>
        <w:t>;</w:t>
      </w:r>
    </w:p>
    <w:p w:rsidR="00CC3A7F" w:rsidRDefault="00CC3A7F" w:rsidP="00CC3A7F">
      <w:pPr>
        <w:pStyle w:val="Default"/>
        <w:numPr>
          <w:ilvl w:val="0"/>
          <w:numId w:val="1"/>
        </w:numPr>
        <w:spacing w:before="240" w:after="100" w:afterAutospacing="1" w:line="360" w:lineRule="auto"/>
        <w:ind w:left="0"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специалистов, участвующих в разработке и реализации СИПР; </w:t>
      </w:r>
    </w:p>
    <w:p w:rsidR="00CC3A7F" w:rsidRDefault="00CC3A7F" w:rsidP="00CC3A7F">
      <w:pPr>
        <w:pStyle w:val="Default"/>
        <w:numPr>
          <w:ilvl w:val="0"/>
          <w:numId w:val="1"/>
        </w:numPr>
        <w:spacing w:before="240" w:after="100" w:afterAutospacing="1" w:line="360" w:lineRule="auto"/>
        <w:ind w:left="0"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возможных задач, мероприятий и форм сотрудничества организации и семьи обучающегося; </w:t>
      </w:r>
    </w:p>
    <w:p w:rsidR="00CC3A7F" w:rsidRDefault="00CC3A7F" w:rsidP="00CC3A7F">
      <w:pPr>
        <w:pStyle w:val="Default"/>
        <w:numPr>
          <w:ilvl w:val="0"/>
          <w:numId w:val="1"/>
        </w:numPr>
        <w:spacing w:before="240" w:after="100" w:afterAutospacing="1" w:line="360" w:lineRule="auto"/>
        <w:ind w:left="0"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перечень необходимых технических средств и дидактических материалов; </w:t>
      </w:r>
    </w:p>
    <w:p w:rsidR="00CC3A7F" w:rsidRDefault="00CC3A7F" w:rsidP="00CC3A7F">
      <w:pPr>
        <w:pStyle w:val="Default"/>
        <w:numPr>
          <w:ilvl w:val="0"/>
          <w:numId w:val="1"/>
        </w:numPr>
        <w:spacing w:before="240" w:after="100" w:afterAutospacing="1" w:line="360" w:lineRule="auto"/>
        <w:ind w:left="0"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средства мониторинга и оценки динамики обучения. </w:t>
      </w:r>
    </w:p>
    <w:p w:rsidR="00CC3A7F" w:rsidRDefault="00CC3A7F" w:rsidP="00CC3A7F">
      <w:pPr>
        <w:pStyle w:val="Default"/>
        <w:numPr>
          <w:ilvl w:val="0"/>
          <w:numId w:val="1"/>
        </w:numPr>
        <w:spacing w:before="240" w:after="100" w:afterAutospacing="1" w:line="360" w:lineRule="auto"/>
        <w:ind w:left="0"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может иметь приложение, включающее задания и рекомендации для их выполнения ребёнком в домашних условиях.</w:t>
      </w:r>
    </w:p>
    <w:p w:rsidR="00CC3A7F" w:rsidRDefault="00CC3A7F" w:rsidP="00CC3A7F">
      <w:pPr>
        <w:pStyle w:val="Default"/>
        <w:spacing w:before="240" w:after="100" w:afterAutospacing="1" w:line="360" w:lineRule="auto"/>
        <w:contextualSpacing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Слайд 5.</w:t>
      </w:r>
      <w:r>
        <w:rPr>
          <w:color w:val="auto"/>
          <w:sz w:val="28"/>
          <w:szCs w:val="28"/>
        </w:rPr>
        <w:t xml:space="preserve">  Характеристика ребенка составляется на основе психолого-педагогического обследования ребенка, проводимого специалистами образовательной организации, с целью оценки актуального состояния  развития обучающегося и определения зоны его ближайшего развития.</w:t>
      </w:r>
    </w:p>
    <w:p w:rsidR="00CC3A7F" w:rsidRDefault="00CC3A7F" w:rsidP="00CC3A7F">
      <w:pPr>
        <w:pStyle w:val="Default"/>
        <w:spacing w:before="240" w:after="100" w:afterAutospacing="1" w:line="360" w:lineRule="auto"/>
        <w:contextualSpacing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Слайд 6. Характеристика отражает: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бытовые условия семьи, оценку отношения членов семьи к образованию ребенка; 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заключение ПМПК; 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данные о физическом здоровье, двигательном и сенсорном развитии ребенка; 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особенности проявления познавательных процессов: восприятия, внимания, памяти, мышления; 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состояние сформированности устной речи и речемыслительных операций; 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характеристика поведенческих и эмоциональных реакций ребенка, наблюдаемых специалистами; характерологические особенности личности ребенка (со слов родителей); 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7) сформированность социально значимых навыков, умений: коммуникативные возможности, игра, интеллектуальные умения: счет, письмо, чтение, содержание представлений об окружающих предметах, явлениях, самообслуживание, предметно-практическая деятельность; </w:t>
      </w:r>
      <w:proofErr w:type="gramEnd"/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потребность в уходе и присмотре. Необходимый объем помощи со стороны окружающих: полная/частичная, постоянная/эпизодическая; 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9) выводы по итогам обследования: приоритетные образовательные области, учебные предметы, коррекционные занятия для обучения и воспитания в образовательной организации, в условиях надомного обучения. </w:t>
      </w:r>
    </w:p>
    <w:p w:rsidR="00CC3A7F" w:rsidRDefault="00CC3A7F" w:rsidP="00CC3A7F">
      <w:pPr>
        <w:pStyle w:val="Default"/>
        <w:spacing w:before="240" w:after="100" w:afterAutospacing="1" w:line="360" w:lineRule="auto"/>
        <w:contextualSpacing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Слайд 7. Индивидуальный учебный план отражает:</w:t>
      </w:r>
    </w:p>
    <w:p w:rsidR="00CC3A7F" w:rsidRDefault="00CC3A7F" w:rsidP="00CC3A7F">
      <w:pPr>
        <w:pStyle w:val="Default"/>
        <w:spacing w:before="240" w:after="100" w:afterAutospacing="1" w:line="360" w:lineRule="auto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учебные предметы,</w:t>
      </w:r>
    </w:p>
    <w:p w:rsidR="00CC3A7F" w:rsidRDefault="00CC3A7F" w:rsidP="00CC3A7F">
      <w:pPr>
        <w:pStyle w:val="Default"/>
        <w:spacing w:before="240" w:after="100" w:afterAutospacing="1" w:line="360" w:lineRule="auto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коррекционные занятия, </w:t>
      </w:r>
    </w:p>
    <w:p w:rsidR="00CC3A7F" w:rsidRDefault="00CC3A7F" w:rsidP="00CC3A7F">
      <w:pPr>
        <w:pStyle w:val="Default"/>
        <w:spacing w:before="240" w:after="100" w:afterAutospacing="1" w:line="360" w:lineRule="auto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внеурочную деятельность, соответствующие уровню актуального развития ребенка, и устанавливает объем недельной нагрузки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 обучающегося. </w:t>
      </w:r>
    </w:p>
    <w:p w:rsidR="00CC3A7F" w:rsidRDefault="00CC3A7F" w:rsidP="00CC3A7F">
      <w:pPr>
        <w:pStyle w:val="Default"/>
        <w:spacing w:before="240" w:after="100" w:afterAutospacing="1" w:line="360" w:lineRule="auto"/>
        <w:contextualSpacing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Слайд 8. Содержание образования СИПР включает</w:t>
      </w:r>
      <w:r>
        <w:rPr>
          <w:color w:val="auto"/>
          <w:sz w:val="28"/>
          <w:szCs w:val="28"/>
        </w:rPr>
        <w:t xml:space="preserve"> конкретные задачи по формированию представлений, действий/операций по каждой из программ учебных предметов, коррекционных занятий и других программ (формирования базовых учебных действий; нравственного организации и семьи обучающегося). Задачи формулируются в качестве возможных (ожидаемых) результатов обучения и воспитания ребенка на определенный учебный период (или год).</w:t>
      </w:r>
    </w:p>
    <w:p w:rsidR="00CC3A7F" w:rsidRDefault="00CC3A7F" w:rsidP="00CC3A7F">
      <w:pPr>
        <w:pStyle w:val="Default"/>
        <w:spacing w:before="240" w:line="360" w:lineRule="auto"/>
        <w:contextualSpacing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Слайд 9. Необходимым условием реализации</w:t>
      </w:r>
      <w:r>
        <w:rPr>
          <w:sz w:val="28"/>
          <w:szCs w:val="28"/>
        </w:rPr>
        <w:t xml:space="preserve"> специальной индивидуальной программы развития для ряда обучающихся является организация ухода (кормление, одевание/раздевание, совершение гигиенических процедур) и присмотра.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(п. 34 ст. 2 Федерального закона от 29 декабря 2012 г. № 273-ФЗ "Об образовании в Российской Федерации"). </w:t>
      </w:r>
      <w:proofErr w:type="gramStart"/>
      <w:r>
        <w:rPr>
          <w:sz w:val="28"/>
          <w:szCs w:val="28"/>
        </w:rPr>
        <w:t>Уход предполагает выполнение следующей деятельности: уход за телом (обтирание влажными салфетками, подмывание, смена подгузника, мытье рук, лица, тела, чиста зубов и др.); выполнение назначений врача по приему лекарств; кормление и/или помощь в приеме пищи; сопровождение ребенка в туалете, высаживание на унитаз в соответствии с индивидуальным графиком; раздевание и одевание ребенка, оказание необходимой помощи в раздевании и одевании ребенка;</w:t>
      </w:r>
      <w:proofErr w:type="gramEnd"/>
      <w:r>
        <w:rPr>
          <w:sz w:val="28"/>
          <w:szCs w:val="28"/>
        </w:rPr>
        <w:t xml:space="preserve"> контроль внешнего вида ребенка (чистота, опрятность); придание правильной позы </w:t>
      </w:r>
      <w:r>
        <w:rPr>
          <w:sz w:val="28"/>
          <w:szCs w:val="28"/>
        </w:rPr>
        <w:lastRenderedPageBreak/>
        <w:t>ребенку (с целью профилактики порочных состояний), смена положений тела в течение учебного дня, в том числе с использованием ТСР (кресло-коляска, ходунки, подъемник и др.).</w:t>
      </w:r>
    </w:p>
    <w:p w:rsidR="00CC3A7F" w:rsidRDefault="00CC3A7F" w:rsidP="00CC3A7F">
      <w:pPr>
        <w:pStyle w:val="20"/>
        <w:shd w:val="clear" w:color="auto" w:fill="auto"/>
        <w:tabs>
          <w:tab w:val="left" w:pos="1672"/>
        </w:tabs>
        <w:spacing w:line="360" w:lineRule="auto"/>
        <w:ind w:right="360"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Слайд 10</w:t>
      </w:r>
      <w:r>
        <w:rPr>
          <w:sz w:val="28"/>
          <w:szCs w:val="28"/>
        </w:rPr>
        <w:t xml:space="preserve">. Внеурочная деятельность в структуре СИПР представлена планом мероприятий внеурочной деятельности. </w:t>
      </w:r>
      <w:proofErr w:type="gramStart"/>
      <w:r>
        <w:rPr>
          <w:sz w:val="28"/>
          <w:szCs w:val="28"/>
        </w:rPr>
        <w:t>Его реализация осуществляется в ходе проведения внеурочных мероприятий, таких как: игры, экскурсии, занятия по интересам, творческие фестивали, конкурсы, выставки, соревнования («веселые старты», олимпиады), праздники, лагеря, походы, реализация доступных проектов и др.</w:t>
      </w:r>
      <w:proofErr w:type="gramEnd"/>
    </w:p>
    <w:p w:rsidR="00CC3A7F" w:rsidRDefault="00CC3A7F" w:rsidP="00CC3A7F">
      <w:pPr>
        <w:pStyle w:val="Default"/>
        <w:spacing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Внеурочная деятельность происходит преимущественно в групповой форме и призвана способствовать общему развитию и социальной интеграции. 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Задачи и мероприятия, реализуемые во внеурочной деятельности, включаются в специальную индивидуальную образовательную программу.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Внеурочная деятельность не является дополнительным образованием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и может происходить не только во второй половине учебного дня, но и в другое время, включая каникулярные, выходные и праздничные дни. Например, экскурсионные поездки в другие города, лагеря, походы и др.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Слайд 11</w:t>
      </w:r>
      <w:r>
        <w:rPr>
          <w:color w:val="auto"/>
          <w:sz w:val="28"/>
          <w:szCs w:val="28"/>
        </w:rPr>
        <w:t>. Специалисты, участвующие в разработке и реализации СИПР. Психолог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педагогическая работа с ребенком проводится разными специалистами. В списке специалистов, участвующих в разработке и реализации СИПР, обычно: учитель класса и/или предмета (музыки, физкультуры/адаптивной физкультуры, технологии и др.), учитель-логопед, учитель-дефектолог, педагог-психолог и др.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Слайд 12. </w:t>
      </w:r>
      <w:r>
        <w:rPr>
          <w:color w:val="auto"/>
          <w:sz w:val="28"/>
          <w:szCs w:val="28"/>
        </w:rPr>
        <w:t xml:space="preserve">Программа сотрудничества </w:t>
      </w:r>
      <w:proofErr w:type="gramStart"/>
      <w:r>
        <w:rPr>
          <w:color w:val="auto"/>
          <w:sz w:val="28"/>
          <w:szCs w:val="28"/>
        </w:rPr>
        <w:t>специалистов</w:t>
      </w:r>
      <w:proofErr w:type="gramEnd"/>
      <w:r>
        <w:rPr>
          <w:color w:val="auto"/>
          <w:sz w:val="28"/>
          <w:szCs w:val="28"/>
        </w:rPr>
        <w:t xml:space="preserve"> с семьей обучающегося включает перечень возможных задач, мероприятий и форм сотрудничества организации и семьи обучающегося. При разработке данного раздела СИПР учитывается отношение родителей к ребенку в целом и к его </w:t>
      </w:r>
      <w:r>
        <w:rPr>
          <w:color w:val="auto"/>
          <w:sz w:val="28"/>
          <w:szCs w:val="28"/>
        </w:rPr>
        <w:lastRenderedPageBreak/>
        <w:t>образованию в частности. При приеме ребенка в образовательную организацию с родителями подписывается договор об образовании, в котором устанавливается ответственность и обязательства основных участников образовательного процесса.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учетом того что часто родители, несмотря на уже школьный возраст ребенка и многолетний жизненный опыт его воспитания, находятся в сложном эмоциональном состоянии, в депрессии, испытывая чувство вины в связи с имеющимися проблемами развития ребенка, и ввиду недоверия к специалистам, потому что не видят существенных изменений в его развитии. 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Психолого-педагогическая помощь включает мероприятия, проводимые образовательной организацией с родителями (законными представителями), например: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ab/>
        <w:t>консультации по всем вопросам оказания психолого-педагогической помощи ребенку;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ab/>
        <w:t>просвещение по вопросам воспитания и обучения ребенка-инвалида;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ab/>
        <w:t>участие родителей (законных представителей) в разработке СИПР;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ab/>
        <w:t>согласование требований к ребенку и выбор единых подходов к его воспитанию и обучению в условиях образовательной организации и семьи;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ab/>
        <w:t>помощь в создании для ребенка предметно-развивающей среды дома;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ab/>
        <w:t>выполнение заданий, составленных специалистами образовательной организации для занятий с ребенком в домашних условиях;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ab/>
        <w:t>участие родителей в работе психолого-медико-педагогических консилиумов по актуальным вопросам помощи их ребенку;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ab/>
        <w:t>регулярные контакты родителей и специалистов (телефон, Интернет, дневник и др.) в течение всего учебного года и др.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Согласованные с родителями (законными представителями) мероприятия, направленные на поддержку и сопровождение семьи, заносятся в программу сотрудничества семьи и образовательной организации, которая становится составной частью СИПР.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Слайд 13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  <w:t>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СИПР.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качестве средств, которые могут быть включены в данный раздел СИПР, рассматриваются: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ab/>
        <w:t>кресло-коляска, подъемник, душевая каталка, ортопедическое кресло (мешок) и т.д.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ab/>
        <w:t>прибор для альтернативной коммуникации (коммуникатор, планшет), электронная кнопка для привлечения внимания;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ab/>
        <w:t>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вибромассажер;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ab/>
        <w:t>предметы для нанизывания на стержень, шнур, нить, звучащие предметы для встряхивания, предметы для сжимания;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ab/>
        <w:t xml:space="preserve">средства для фиксации ног, груди; мягкие формы и приспособления для придания </w:t>
      </w:r>
      <w:proofErr w:type="gramStart"/>
      <w:r>
        <w:rPr>
          <w:color w:val="auto"/>
          <w:sz w:val="28"/>
          <w:szCs w:val="28"/>
        </w:rPr>
        <w:t>положения</w:t>
      </w:r>
      <w:proofErr w:type="gramEnd"/>
      <w:r>
        <w:rPr>
          <w:color w:val="auto"/>
          <w:sz w:val="28"/>
          <w:szCs w:val="28"/>
        </w:rPr>
        <w:t xml:space="preserve"> лежа, сидя, стоя; автомобильное кресло;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ab/>
        <w:t>средства для развития двигательных функций: гимнастический мяч большого диаметра, гамак, коврики, тренажеры;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ab/>
        <w:t xml:space="preserve">другой материал, предложенный в программах по учебным предметам </w:t>
      </w:r>
      <w:proofErr w:type="gramStart"/>
      <w:r>
        <w:rPr>
          <w:color w:val="auto"/>
          <w:sz w:val="28"/>
          <w:szCs w:val="28"/>
        </w:rPr>
        <w:t>примерной</w:t>
      </w:r>
      <w:proofErr w:type="gramEnd"/>
      <w:r>
        <w:rPr>
          <w:color w:val="auto"/>
          <w:sz w:val="28"/>
          <w:szCs w:val="28"/>
        </w:rPr>
        <w:t xml:space="preserve"> АООП.</w:t>
      </w:r>
    </w:p>
    <w:p w:rsidR="00CC3A7F" w:rsidRDefault="00CC3A7F" w:rsidP="00CC3A7F">
      <w:pPr>
        <w:pStyle w:val="Default"/>
        <w:spacing w:before="240" w:after="100" w:afterAutospacing="1" w:line="360" w:lineRule="auto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Слайд 14.</w:t>
      </w:r>
      <w:r>
        <w:rPr>
          <w:color w:val="auto"/>
          <w:sz w:val="28"/>
          <w:szCs w:val="28"/>
        </w:rPr>
        <w:t xml:space="preserve">Средства мониторинга и оценки динамики обучения. Мониторинг результатов обучения проводится один раз в полугодие. В ходе мониторинга реализации СИПР участники экспертной группы оценивают уровень сформированности представлений, действий/операций, определенных индивидуальной программой. Например: «выполняет действие </w:t>
      </w:r>
      <w:r>
        <w:rPr>
          <w:color w:val="auto"/>
          <w:sz w:val="28"/>
          <w:szCs w:val="28"/>
        </w:rPr>
        <w:lastRenderedPageBreak/>
        <w:t>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выполняет». Итоговые результаты образования за оцениваемый период оформляются описательно в форме характеристики за учебный год. На основе итоговой характеристики составляется СИПР на следующий учебный период.</w:t>
      </w:r>
    </w:p>
    <w:p w:rsidR="00CC3A7F" w:rsidRDefault="00CC3A7F" w:rsidP="00CC3A7F">
      <w:pPr>
        <w:pStyle w:val="Default"/>
        <w:spacing w:before="240" w:after="100" w:afterAutospacing="1" w:line="360" w:lineRule="auto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В конце первого полугодия по итогам мониторинга экспертной группой в случае необходимости могут быть внесены изменения в СИПР. В конце учебного года на основе анализа данных на каждого учащегося составляется характеристика, делаются выводы и ставятся задачи для СИПР на следующий учебный год. </w:t>
      </w:r>
      <w:proofErr w:type="gramStart"/>
      <w:r>
        <w:rPr>
          <w:color w:val="auto"/>
          <w:sz w:val="28"/>
          <w:szCs w:val="28"/>
        </w:rPr>
        <w:t>Разработанная</w:t>
      </w:r>
      <w:proofErr w:type="gramEnd"/>
      <w:r>
        <w:rPr>
          <w:color w:val="auto"/>
          <w:sz w:val="28"/>
          <w:szCs w:val="28"/>
        </w:rPr>
        <w:t xml:space="preserve"> экспертной группой СИПР, а также внесение в нее изменений принимается педагогическим советом образовательной организации и утверждается приказом руководителя.</w:t>
      </w: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color w:val="auto"/>
          <w:sz w:val="28"/>
          <w:szCs w:val="28"/>
        </w:rPr>
      </w:pPr>
    </w:p>
    <w:p w:rsidR="00CC3A7F" w:rsidRDefault="00CC3A7F" w:rsidP="00CC3A7F">
      <w:pPr>
        <w:spacing w:before="240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C3A7F" w:rsidRDefault="00CC3A7F" w:rsidP="00CC3A7F">
      <w:pPr>
        <w:pStyle w:val="Default"/>
        <w:spacing w:before="240" w:after="100" w:afterAutospacing="1" w:line="360" w:lineRule="auto"/>
        <w:ind w:firstLine="709"/>
        <w:contextualSpacing/>
        <w:rPr>
          <w:sz w:val="28"/>
          <w:szCs w:val="28"/>
        </w:rPr>
      </w:pPr>
    </w:p>
    <w:p w:rsidR="0040121C" w:rsidRPr="00CC3A7F" w:rsidRDefault="0040121C">
      <w:pPr>
        <w:rPr>
          <w:rFonts w:ascii="Times New Roman" w:hAnsi="Times New Roman"/>
          <w:sz w:val="24"/>
          <w:szCs w:val="24"/>
        </w:rPr>
      </w:pPr>
    </w:p>
    <w:sectPr w:rsidR="0040121C" w:rsidRPr="00CC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C23"/>
    <w:multiLevelType w:val="hybridMultilevel"/>
    <w:tmpl w:val="3CAAD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15"/>
    <w:rsid w:val="001206EC"/>
    <w:rsid w:val="00157CB2"/>
    <w:rsid w:val="00327199"/>
    <w:rsid w:val="0040121C"/>
    <w:rsid w:val="00B75115"/>
    <w:rsid w:val="00C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7F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A7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CC3A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3A7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7F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A7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CC3A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3A7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1698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2016-11-21T07:19:00Z</dcterms:created>
  <dcterms:modified xsi:type="dcterms:W3CDTF">2016-11-21T07:39:00Z</dcterms:modified>
</cp:coreProperties>
</file>