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A6" w:rsidRPr="00800EC8" w:rsidRDefault="00DB2FA6" w:rsidP="00DB2FA6">
      <w:pPr>
        <w:autoSpaceDE w:val="0"/>
        <w:ind w:right="-3"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0EC8">
        <w:rPr>
          <w:rFonts w:ascii="Times New Roman" w:hAnsi="Times New Roman" w:cs="Times New Roman"/>
          <w:b/>
          <w:i/>
          <w:sz w:val="32"/>
          <w:szCs w:val="32"/>
        </w:rPr>
        <w:t>Об уровне образования</w:t>
      </w:r>
      <w:r>
        <w:rPr>
          <w:rFonts w:ascii="Times New Roman" w:hAnsi="Times New Roman" w:cs="Times New Roman"/>
          <w:b/>
          <w:i/>
          <w:sz w:val="32"/>
          <w:szCs w:val="32"/>
        </w:rPr>
        <w:t>, о формах обучения</w:t>
      </w:r>
      <w:r w:rsidR="00FE6F84">
        <w:rPr>
          <w:rFonts w:ascii="Times New Roman" w:hAnsi="Times New Roman" w:cs="Times New Roman"/>
          <w:b/>
          <w:i/>
          <w:sz w:val="32"/>
          <w:szCs w:val="32"/>
        </w:rPr>
        <w:t>, о нормативном сроке обучения.</w:t>
      </w:r>
    </w:p>
    <w:p w:rsidR="004B7BBE" w:rsidRDefault="00B84AE1" w:rsidP="004B7BBE">
      <w:pPr>
        <w:pStyle w:val="a6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7BBE">
        <w:rPr>
          <w:rFonts w:ascii="Times New Roman" w:hAnsi="Times New Roman" w:cs="Times New Roman"/>
          <w:sz w:val="28"/>
          <w:szCs w:val="28"/>
        </w:rPr>
        <w:t>Образование в Учреждении носит светский характер.</w:t>
      </w:r>
    </w:p>
    <w:p w:rsidR="004B7BBE" w:rsidRDefault="00B84AE1" w:rsidP="004B7BBE">
      <w:pPr>
        <w:pStyle w:val="a6"/>
        <w:numPr>
          <w:ilvl w:val="0"/>
          <w:numId w:val="2"/>
        </w:numPr>
        <w:ind w:left="426" w:hanging="41"/>
        <w:jc w:val="both"/>
        <w:rPr>
          <w:rFonts w:ascii="Times New Roman" w:hAnsi="Times New Roman" w:cs="Times New Roman"/>
          <w:sz w:val="28"/>
          <w:szCs w:val="28"/>
        </w:rPr>
      </w:pPr>
      <w:r w:rsidRPr="004B7BBE">
        <w:rPr>
          <w:rFonts w:ascii="Times New Roman" w:hAnsi="Times New Roman" w:cs="Times New Roman"/>
          <w:sz w:val="28"/>
          <w:szCs w:val="28"/>
        </w:rPr>
        <w:t>В Учреждении создание и деятельность политических партий, религиозных организаций (объединений) не допускается.</w:t>
      </w:r>
    </w:p>
    <w:p w:rsidR="004B7BBE" w:rsidRDefault="00B84AE1" w:rsidP="004B7BBE">
      <w:pPr>
        <w:pStyle w:val="a6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7BB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</w:t>
      </w:r>
      <w:r w:rsidRPr="004B7BBE">
        <w:rPr>
          <w:rFonts w:ascii="Times New Roman" w:hAnsi="Times New Roman" w:cs="Times New Roman"/>
          <w:sz w:val="28"/>
          <w:szCs w:val="28"/>
        </w:rPr>
        <w:br/>
        <w:t>на государственном языке Российской Федерации – русском.</w:t>
      </w:r>
    </w:p>
    <w:p w:rsidR="00B84AE1" w:rsidRPr="004B7BBE" w:rsidRDefault="00B84AE1" w:rsidP="004B7BBE">
      <w:pPr>
        <w:pStyle w:val="a6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B7BBE">
        <w:rPr>
          <w:rFonts w:ascii="Times New Roman" w:hAnsi="Times New Roman" w:cs="Times New Roman"/>
          <w:sz w:val="28"/>
          <w:szCs w:val="28"/>
        </w:rPr>
        <w:t>В Учреждении образовательный процесс организован для обучающихся с легкой, умеренной, тяжелой, глубокой умственной отсталостью (интеллектуальными нарушениями), с тяжелыми и множественными нарушениями развития.</w:t>
      </w:r>
    </w:p>
    <w:p w:rsidR="004B7BBE" w:rsidRDefault="004B7BBE" w:rsidP="004B7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4AE1" w:rsidRPr="00B84AE1">
        <w:rPr>
          <w:rFonts w:ascii="Times New Roman" w:hAnsi="Times New Roman" w:cs="Times New Roman"/>
          <w:sz w:val="28"/>
          <w:szCs w:val="28"/>
        </w:rPr>
        <w:t xml:space="preserve">Учреждение осуществляет свою деятельность в соответствии </w:t>
      </w:r>
      <w:r w:rsidR="00B84AE1" w:rsidRPr="00B84A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4AE1" w:rsidRPr="00B84AE1">
        <w:rPr>
          <w:rFonts w:ascii="Times New Roman" w:hAnsi="Times New Roman" w:cs="Times New Roman"/>
          <w:sz w:val="28"/>
          <w:szCs w:val="28"/>
        </w:rPr>
        <w:t>с Уставом и законодательством Российской Федерации.</w:t>
      </w:r>
    </w:p>
    <w:p w:rsidR="004B7BBE" w:rsidRDefault="00B84AE1" w:rsidP="004B7BB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BB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</w:t>
      </w:r>
      <w:r w:rsidRPr="004B7BBE">
        <w:rPr>
          <w:rFonts w:ascii="Times New Roman" w:hAnsi="Times New Roman" w:cs="Times New Roman"/>
          <w:sz w:val="28"/>
          <w:szCs w:val="28"/>
        </w:rPr>
        <w:br/>
        <w:t xml:space="preserve">по АООП, разработанным в соответствии с федеральными государственными образовательными стандартами: Федеральным государственным образовательным стандартом начального общего образования обучающихся </w:t>
      </w:r>
      <w:r w:rsidRPr="004B7BBE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и Федеральным государственным образовательным стандартом образования обучающихся с умственной отсталостью (интеллектуальными нарушениями) (далее – Стандарт).</w:t>
      </w:r>
    </w:p>
    <w:p w:rsidR="004B7BBE" w:rsidRDefault="00B84AE1" w:rsidP="004B7BB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7BBE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4B7BBE">
        <w:rPr>
          <w:rFonts w:ascii="Times New Roman" w:hAnsi="Times New Roman" w:cs="Times New Roman"/>
          <w:sz w:val="28"/>
          <w:szCs w:val="28"/>
        </w:rPr>
        <w:t xml:space="preserve"> по общеобразовательным программам </w:t>
      </w:r>
      <w:r w:rsidRPr="004B7BBE">
        <w:rPr>
          <w:rFonts w:ascii="Times New Roman" w:hAnsi="Times New Roman" w:cs="Times New Roman"/>
          <w:sz w:val="28"/>
          <w:szCs w:val="28"/>
        </w:rPr>
        <w:br/>
        <w:t>в Учреждении определяются Стандартом с учетом потребност</w:t>
      </w:r>
      <w:r w:rsidR="004B7BBE" w:rsidRPr="004B7BBE">
        <w:rPr>
          <w:rFonts w:ascii="Times New Roman" w:hAnsi="Times New Roman" w:cs="Times New Roman"/>
          <w:sz w:val="28"/>
          <w:szCs w:val="28"/>
        </w:rPr>
        <w:t xml:space="preserve">ей </w:t>
      </w:r>
      <w:r w:rsidR="004B7BBE" w:rsidRPr="004B7BBE">
        <w:rPr>
          <w:rFonts w:ascii="Times New Roman" w:hAnsi="Times New Roman" w:cs="Times New Roman"/>
          <w:sz w:val="28"/>
          <w:szCs w:val="28"/>
        </w:rPr>
        <w:br/>
        <w:t xml:space="preserve">и возможностей </w:t>
      </w:r>
      <w:r w:rsidRPr="004B7BBE">
        <w:rPr>
          <w:rFonts w:ascii="Times New Roman" w:hAnsi="Times New Roman" w:cs="Times New Roman"/>
          <w:sz w:val="28"/>
          <w:szCs w:val="28"/>
        </w:rPr>
        <w:t>личности.</w:t>
      </w:r>
      <w:r w:rsidR="004B7BBE" w:rsidRPr="004B7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B7BBE">
        <w:rPr>
          <w:rFonts w:ascii="Times New Roman" w:hAnsi="Times New Roman" w:cs="Times New Roman"/>
          <w:sz w:val="28"/>
          <w:szCs w:val="28"/>
        </w:rPr>
        <w:t xml:space="preserve"> </w:t>
      </w:r>
      <w:r w:rsidR="004B7BBE" w:rsidRPr="004B7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учреждении осуществляется в очной и очно-заочной форме.</w:t>
      </w:r>
      <w:r w:rsidR="004B7BBE" w:rsidRPr="004B7BBE">
        <w:rPr>
          <w:rFonts w:ascii="Times New Roman" w:hAnsi="Times New Roman" w:cs="Times New Roman"/>
          <w:sz w:val="28"/>
          <w:szCs w:val="28"/>
        </w:rPr>
        <w:t xml:space="preserve"> </w:t>
      </w:r>
      <w:r w:rsidR="004B7BBE" w:rsidRPr="004B7BBE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 в соответствии с законодательством Российской Федерации в сфере образования.</w:t>
      </w:r>
      <w:r w:rsidR="004B7BBE" w:rsidRPr="004B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BBE" w:rsidRPr="004B7BBE">
        <w:rPr>
          <w:rFonts w:ascii="Times New Roman" w:hAnsi="Times New Roman" w:cs="Times New Roman"/>
          <w:sz w:val="28"/>
          <w:szCs w:val="28"/>
        </w:rPr>
        <w:t>Общее образование может быть получено и вне Учреждения в форме семейного образования.</w:t>
      </w:r>
    </w:p>
    <w:p w:rsidR="004B7BBE" w:rsidRPr="004B7BBE" w:rsidRDefault="004B7BBE" w:rsidP="004B7BB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7BBE">
        <w:rPr>
          <w:rFonts w:ascii="Times New Roman" w:hAnsi="Times New Roman" w:cs="Times New Roman"/>
          <w:sz w:val="28"/>
          <w:szCs w:val="28"/>
        </w:rPr>
        <w:t>В Учреждении предусмотрена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комиссии (далее – ПМПК) и согласия родителей (законных представителей).</w:t>
      </w:r>
    </w:p>
    <w:p w:rsidR="004B7BBE" w:rsidRPr="004B7BBE" w:rsidRDefault="004B7BBE" w:rsidP="004B7BB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Уровни образования</w:t>
      </w:r>
      <w:r w:rsidRPr="004B7BB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начальное общее образование, основное общее образование.</w:t>
      </w:r>
    </w:p>
    <w:p w:rsidR="004B7BBE" w:rsidRPr="004B7BBE" w:rsidRDefault="004B7BBE" w:rsidP="004B7BB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B84AE1">
        <w:rPr>
          <w:rFonts w:ascii="Times New Roman" w:hAnsi="Times New Roman" w:cs="Times New Roman"/>
          <w:sz w:val="28"/>
          <w:szCs w:val="28"/>
        </w:rPr>
        <w:t>начального  общего</w:t>
      </w:r>
      <w:proofErr w:type="gramEnd"/>
      <w:r w:rsidRPr="00B84AE1">
        <w:rPr>
          <w:rFonts w:ascii="Times New Roman" w:hAnsi="Times New Roman" w:cs="Times New Roman"/>
          <w:sz w:val="28"/>
          <w:szCs w:val="28"/>
        </w:rPr>
        <w:t>, основного общего образования</w:t>
      </w:r>
    </w:p>
    <w:p w:rsidR="00B84AE1" w:rsidRPr="00B84AE1" w:rsidRDefault="004B7BBE" w:rsidP="004B7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AE1" w:rsidRPr="00B84AE1">
        <w:rPr>
          <w:rFonts w:ascii="Times New Roman" w:hAnsi="Times New Roman" w:cs="Times New Roman"/>
          <w:sz w:val="28"/>
          <w:szCs w:val="28"/>
        </w:rPr>
        <w:t>и условия организации обучения осуществляется в соответствии с АООП, годовым календарным учебным графиком и расписанием занятий.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АООП самостоятельно разрабатывается и утверждается Учреждением </w:t>
      </w:r>
      <w:r w:rsidRPr="00B84AE1">
        <w:rPr>
          <w:rFonts w:ascii="Times New Roman" w:hAnsi="Times New Roman" w:cs="Times New Roman"/>
          <w:sz w:val="28"/>
          <w:szCs w:val="28"/>
        </w:rPr>
        <w:br/>
        <w:t>в соответствии со Стандартом и с учетом примерной АООП.</w:t>
      </w:r>
    </w:p>
    <w:p w:rsidR="00B84AE1" w:rsidRPr="00B84AE1" w:rsidRDefault="00B84AE1" w:rsidP="00B84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>АООП для обучающихся, имеющих инвалидность, дополняется индивидуальной программой реабилитации или абилитации инвалида, в части создания специальных условий получения образования.</w:t>
      </w:r>
    </w:p>
    <w:p w:rsidR="004B7BBE" w:rsidRDefault="00B84AE1" w:rsidP="004B7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AE1">
        <w:rPr>
          <w:rFonts w:ascii="Times New Roman" w:hAnsi="Times New Roman" w:cs="Times New Roman"/>
          <w:sz w:val="28"/>
          <w:szCs w:val="28"/>
        </w:rPr>
        <w:t xml:space="preserve">Для обучающихся с умеренной, тяжелой или глубокой умственной отсталостью (интеллектуальными нарушениями), с тяжелыми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и множественными нарушениями развития на основе требования Стандарта </w:t>
      </w:r>
      <w:r w:rsidRPr="00B84AE1">
        <w:rPr>
          <w:rFonts w:ascii="Times New Roman" w:hAnsi="Times New Roman" w:cs="Times New Roman"/>
          <w:sz w:val="28"/>
          <w:szCs w:val="28"/>
        </w:rPr>
        <w:br/>
        <w:t xml:space="preserve">и АООП Учреждение разрабатывает </w:t>
      </w:r>
      <w:r w:rsidRPr="004B7BBE">
        <w:rPr>
          <w:rFonts w:ascii="Times New Roman" w:hAnsi="Times New Roman" w:cs="Times New Roman"/>
          <w:b/>
          <w:sz w:val="28"/>
          <w:szCs w:val="28"/>
        </w:rPr>
        <w:t>специальную индивидуальную программу развития,</w:t>
      </w:r>
      <w:r w:rsidRPr="00B84AE1">
        <w:rPr>
          <w:rFonts w:ascii="Times New Roman" w:hAnsi="Times New Roman" w:cs="Times New Roman"/>
          <w:sz w:val="28"/>
          <w:szCs w:val="28"/>
        </w:rPr>
        <w:t xml:space="preserve"> учитывающую специфические образоват</w:t>
      </w:r>
      <w:r w:rsidR="004B7BBE">
        <w:rPr>
          <w:rFonts w:ascii="Times New Roman" w:hAnsi="Times New Roman" w:cs="Times New Roman"/>
          <w:sz w:val="28"/>
          <w:szCs w:val="28"/>
        </w:rPr>
        <w:t>ельные потребности обучающихся.</w:t>
      </w:r>
    </w:p>
    <w:p w:rsidR="004B7BBE" w:rsidRPr="004B7BBE" w:rsidRDefault="004B7BBE" w:rsidP="004B7BB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</w:t>
      </w:r>
      <w:r w:rsidRPr="004B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 лет к правоотношениям, возникшим до 01.09.2016 года и 9 лет </w:t>
      </w:r>
      <w:proofErr w:type="gramStart"/>
      <w:r w:rsidRPr="004B7B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правоотношениям</w:t>
      </w:r>
      <w:proofErr w:type="gramEnd"/>
      <w:r w:rsidRPr="004B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возникшим с 1.09.2016 года для обучающихся по варианту 1 и по варианту 2.</w:t>
      </w:r>
      <w:r w:rsidR="00B7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обучения могут быть пролонгированы уч</w:t>
      </w:r>
      <w:bookmarkStart w:id="0" w:name="_GoBack"/>
      <w:bookmarkEnd w:id="0"/>
      <w:r w:rsidR="00B7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ащимся  в соответствии с ИПРА.</w:t>
      </w:r>
    </w:p>
    <w:p w:rsidR="00DB2FA6" w:rsidRDefault="00DB2FA6" w:rsidP="00DB2FA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84AE1" w:rsidRDefault="00B84AE1" w:rsidP="00B84AE1">
      <w:pPr>
        <w:rPr>
          <w:rFonts w:ascii="Times New Roman" w:hAnsi="Times New Roman" w:cs="Times New Roman"/>
          <w:i/>
          <w:sz w:val="28"/>
          <w:szCs w:val="28"/>
        </w:rPr>
      </w:pPr>
    </w:p>
    <w:p w:rsidR="003A74AD" w:rsidRPr="003A74AD" w:rsidRDefault="003A74AD" w:rsidP="00B84AE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3A74AD" w:rsidRPr="003A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7E63"/>
    <w:multiLevelType w:val="hybridMultilevel"/>
    <w:tmpl w:val="CF7657A0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2A20272"/>
    <w:multiLevelType w:val="hybridMultilevel"/>
    <w:tmpl w:val="F90E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A86"/>
    <w:multiLevelType w:val="hybridMultilevel"/>
    <w:tmpl w:val="024A1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C2319"/>
    <w:multiLevelType w:val="hybridMultilevel"/>
    <w:tmpl w:val="2F4E3F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A9"/>
    <w:rsid w:val="0030485C"/>
    <w:rsid w:val="00315E11"/>
    <w:rsid w:val="003A74AD"/>
    <w:rsid w:val="004B7BBE"/>
    <w:rsid w:val="005972A9"/>
    <w:rsid w:val="00B763BC"/>
    <w:rsid w:val="00B84AE1"/>
    <w:rsid w:val="00BD5C20"/>
    <w:rsid w:val="00DB2FA6"/>
    <w:rsid w:val="00E55C8E"/>
    <w:rsid w:val="00FB04CE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ADEDC-90A1-4A4F-ADCE-BF175989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DB2FA6"/>
    <w:pPr>
      <w:suppressAutoHyphens/>
      <w:autoSpaceDE w:val="0"/>
      <w:autoSpaceDN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4">
    <w:name w:val="абзац"/>
    <w:basedOn w:val="a"/>
    <w:rsid w:val="00DB2FA6"/>
    <w:pPr>
      <w:suppressAutoHyphens/>
      <w:autoSpaceDE w:val="0"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писок буквы"/>
    <w:basedOn w:val="a"/>
    <w:rsid w:val="00DB2FA6"/>
    <w:pPr>
      <w:suppressAutoHyphens/>
      <w:autoSpaceDE w:val="0"/>
      <w:autoSpaceDN w:val="0"/>
      <w:spacing w:after="0" w:line="240" w:lineRule="auto"/>
      <w:ind w:left="567" w:hanging="227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B2FA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Средняя сетка 2 Знак"/>
    <w:link w:val="21"/>
    <w:uiPriority w:val="1"/>
    <w:locked/>
    <w:rsid w:val="00DB2FA6"/>
    <w:rPr>
      <w:rFonts w:ascii="Times New Roman" w:hAnsi="Times New Roman"/>
      <w:lang w:eastAsia="ru-RU"/>
    </w:rPr>
  </w:style>
  <w:style w:type="paragraph" w:customStyle="1" w:styleId="21">
    <w:name w:val="Средняя сетка 21"/>
    <w:link w:val="2"/>
    <w:uiPriority w:val="1"/>
    <w:qFormat/>
    <w:rsid w:val="00DB2FA6"/>
    <w:pPr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List Paragraph"/>
    <w:basedOn w:val="a"/>
    <w:uiPriority w:val="34"/>
    <w:qFormat/>
    <w:rsid w:val="003A74AD"/>
    <w:pPr>
      <w:ind w:left="720"/>
      <w:contextualSpacing/>
    </w:pPr>
  </w:style>
  <w:style w:type="paragraph" w:customStyle="1" w:styleId="ConsPlusNormal">
    <w:name w:val="ConsPlusNormal"/>
    <w:rsid w:val="00B84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SMAND</cp:lastModifiedBy>
  <cp:revision>5</cp:revision>
  <dcterms:created xsi:type="dcterms:W3CDTF">2018-11-09T02:51:00Z</dcterms:created>
  <dcterms:modified xsi:type="dcterms:W3CDTF">2018-11-09T04:20:00Z</dcterms:modified>
</cp:coreProperties>
</file>